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D" w:rsidRPr="00F64E32" w:rsidRDefault="00F64E32" w:rsidP="00265736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>SS11</w:t>
      </w:r>
    </w:p>
    <w:p w:rsidR="00F64E32" w:rsidRPr="00F64E32" w:rsidRDefault="00F64E32" w:rsidP="00265736">
      <w:pPr>
        <w:rPr>
          <w:rFonts w:asciiTheme="minorHAnsi" w:hAnsiTheme="minorHAnsi"/>
        </w:rPr>
      </w:pPr>
    </w:p>
    <w:p w:rsidR="00F64E32" w:rsidRPr="00F64E32" w:rsidRDefault="00F64E32" w:rsidP="00F64E32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Unit:  </w:t>
      </w:r>
      <w:r w:rsidRPr="00F64E32">
        <w:rPr>
          <w:rFonts w:asciiTheme="minorHAnsi" w:hAnsiTheme="minorHAnsi" w:cs="Arial"/>
          <w:lang w:eastAsia="ja-JP"/>
        </w:rPr>
        <w:t>Canada up to World War One</w:t>
      </w:r>
    </w:p>
    <w:p w:rsidR="00F64E32" w:rsidRPr="00F64E32" w:rsidRDefault="00F64E32" w:rsidP="00F64E32">
      <w:pPr>
        <w:pStyle w:val="NormalWeb"/>
        <w:spacing w:before="0" w:beforeAutospacing="0" w:after="0" w:afterAutospacing="0"/>
        <w:rPr>
          <w:rFonts w:asciiTheme="minorHAnsi" w:hAnsiTheme="minorHAnsi" w:cs="Arial"/>
          <w:lang w:eastAsia="ja-JP"/>
        </w:rPr>
      </w:pPr>
      <w:r w:rsidRPr="00F64E32">
        <w:rPr>
          <w:rFonts w:asciiTheme="minorHAnsi" w:hAnsiTheme="minorHAnsi" w:cs="Arial"/>
          <w:b/>
          <w:lang w:eastAsia="ja-JP"/>
        </w:rPr>
        <w:t xml:space="preserve">Topic:  </w:t>
      </w:r>
      <w:r w:rsidRPr="00F64E32">
        <w:rPr>
          <w:rFonts w:asciiTheme="minorHAnsi" w:hAnsiTheme="minorHAnsi" w:cs="Arial"/>
          <w:lang w:eastAsia="ja-JP"/>
        </w:rPr>
        <w:t>Turn of the Century Canada</w:t>
      </w:r>
    </w:p>
    <w:p w:rsidR="00F64E32" w:rsidRPr="00F64E32" w:rsidRDefault="00F64E32" w:rsidP="00F64E32">
      <w:pPr>
        <w:ind w:left="-360" w:right="-360" w:firstLine="360"/>
        <w:rPr>
          <w:rFonts w:asciiTheme="minorHAnsi" w:hAnsiTheme="minorHAnsi" w:cs="Arial"/>
          <w:b/>
          <w:i/>
          <w:sz w:val="22"/>
          <w:szCs w:val="20"/>
        </w:rPr>
      </w:pPr>
      <w:r w:rsidRPr="00F64E32">
        <w:rPr>
          <w:rFonts w:asciiTheme="minorHAnsi" w:hAnsiTheme="minorHAnsi" w:cs="Arial"/>
          <w:b/>
          <w:lang w:eastAsia="ja-JP"/>
        </w:rPr>
        <w:t>Assignment:</w:t>
      </w:r>
      <w:r w:rsidRPr="00F64E32">
        <w:rPr>
          <w:rFonts w:asciiTheme="minorHAnsi" w:hAnsiTheme="minorHAnsi" w:cs="Arial"/>
          <w:lang w:eastAsia="ja-JP"/>
        </w:rPr>
        <w:t xml:space="preserve">  </w:t>
      </w:r>
      <w:r w:rsidRPr="00F64E32">
        <w:rPr>
          <w:rFonts w:asciiTheme="minorHAnsi" w:hAnsiTheme="minorHAnsi" w:cs="Arial"/>
          <w:b/>
          <w:i/>
          <w:sz w:val="22"/>
        </w:rPr>
        <w:t>Canada in the early 1900s</w:t>
      </w:r>
    </w:p>
    <w:p w:rsidR="00F64E32" w:rsidRPr="00F64E32" w:rsidRDefault="00F64E32" w:rsidP="00F64E32">
      <w:pPr>
        <w:ind w:left="-432" w:right="-432"/>
        <w:jc w:val="both"/>
        <w:rPr>
          <w:rFonts w:asciiTheme="minorHAnsi" w:hAnsiTheme="minorHAnsi"/>
          <w:sz w:val="22"/>
        </w:rPr>
      </w:pPr>
    </w:p>
    <w:p w:rsidR="00F81C40" w:rsidRPr="00F64E32" w:rsidRDefault="00F81C40" w:rsidP="00265736">
      <w:pPr>
        <w:tabs>
          <w:tab w:val="left" w:pos="-1440"/>
        </w:tabs>
        <w:ind w:left="2160" w:hanging="2160"/>
        <w:rPr>
          <w:rFonts w:asciiTheme="minorHAnsi" w:hAnsiTheme="minorHAnsi"/>
          <w:b/>
          <w:bCs/>
          <w:lang w:val="en-GB"/>
        </w:rPr>
      </w:pPr>
    </w:p>
    <w:p w:rsidR="004D0584" w:rsidRPr="00F64E32" w:rsidRDefault="00383597" w:rsidP="004D0584">
      <w:pPr>
        <w:tabs>
          <w:tab w:val="left" w:pos="-1440"/>
        </w:tabs>
        <w:ind w:left="2160" w:hanging="2160"/>
        <w:rPr>
          <w:rFonts w:asciiTheme="minorHAnsi" w:hAnsiTheme="minorHAnsi"/>
          <w:b/>
          <w:bCs/>
          <w:sz w:val="36"/>
          <w:szCs w:val="36"/>
          <w:lang w:val="en-GB"/>
        </w:rPr>
      </w:pPr>
      <w:r w:rsidRPr="00F64E32">
        <w:rPr>
          <w:rFonts w:asciiTheme="minorHAnsi" w:hAnsiTheme="minorHAnsi"/>
          <w:b/>
          <w:bCs/>
          <w:sz w:val="36"/>
          <w:szCs w:val="36"/>
          <w:lang w:val="en-GB"/>
        </w:rPr>
        <w:t>A Different Canada</w:t>
      </w:r>
    </w:p>
    <w:p w:rsidR="004D0584" w:rsidRPr="00F64E32" w:rsidRDefault="004D0584" w:rsidP="00265736">
      <w:pPr>
        <w:tabs>
          <w:tab w:val="left" w:pos="-1440"/>
        </w:tabs>
        <w:ind w:left="2160" w:hanging="2160"/>
        <w:rPr>
          <w:rFonts w:asciiTheme="minorHAnsi" w:hAnsiTheme="minorHAnsi"/>
          <w:b/>
          <w:bCs/>
          <w:lang w:val="en-GB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303F34">
      <w:pPr>
        <w:pStyle w:val="PCLHeading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Society and </w:t>
      </w:r>
      <w:proofErr w:type="gramStart"/>
      <w:r w:rsidRPr="00F64E32">
        <w:rPr>
          <w:rFonts w:asciiTheme="minorHAnsi" w:hAnsiTheme="minorHAnsi"/>
        </w:rPr>
        <w:t>Manners  (</w:t>
      </w:r>
      <w:proofErr w:type="gramEnd"/>
      <w:r w:rsidRPr="00F64E32">
        <w:rPr>
          <w:rFonts w:asciiTheme="minorHAnsi" w:hAnsiTheme="minorHAnsi"/>
        </w:rPr>
        <w:t>pp. 6-7)</w:t>
      </w:r>
    </w:p>
    <w:p w:rsidR="00193898" w:rsidRPr="00F64E32" w:rsidRDefault="00193898" w:rsidP="00C8299C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Explain the major influence on Canadian social values in the early 20</w:t>
      </w:r>
      <w:r w:rsidRPr="00F64E32">
        <w:rPr>
          <w:rFonts w:asciiTheme="minorHAnsi" w:hAnsiTheme="minorHAnsi"/>
          <w:vertAlign w:val="superscript"/>
        </w:rPr>
        <w:t>th</w:t>
      </w:r>
      <w:r w:rsidRPr="00F64E32">
        <w:rPr>
          <w:rFonts w:asciiTheme="minorHAnsi" w:hAnsiTheme="minorHAnsi"/>
        </w:rPr>
        <w:t xml:space="preserve"> century.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Victorian England</w:t>
      </w:r>
      <w:r w:rsidR="004C4126" w:rsidRPr="00F64E32">
        <w:rPr>
          <w:rFonts w:asciiTheme="minorHAnsi" w:hAnsiTheme="minorHAnsi"/>
        </w:rPr>
        <w:t xml:space="preserve"> was the major influence.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Moral strictness</w:t>
      </w:r>
      <w:r w:rsidR="004C4126" w:rsidRPr="00F64E32">
        <w:rPr>
          <w:rFonts w:asciiTheme="minorHAnsi" w:hAnsiTheme="minorHAnsi"/>
        </w:rPr>
        <w:t xml:space="preserve"> was the order of the day.</w:t>
      </w:r>
    </w:p>
    <w:p w:rsidR="00193898" w:rsidRPr="00F64E32" w:rsidRDefault="00193898" w:rsidP="008512DD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Belief </w:t>
      </w:r>
    </w:p>
    <w:p w:rsidR="008512DD" w:rsidRPr="00F64E32" w:rsidRDefault="008512DD" w:rsidP="008512DD">
      <w:pPr>
        <w:pStyle w:val="PCLKEY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8512DD" w:rsidRPr="00F64E32" w:rsidRDefault="008512DD" w:rsidP="008512DD">
      <w:pPr>
        <w:pStyle w:val="PCLKEY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In the early 20</w:t>
      </w:r>
      <w:r w:rsidRPr="00F64E32">
        <w:rPr>
          <w:rFonts w:asciiTheme="minorHAnsi" w:hAnsiTheme="minorHAnsi"/>
          <w:vertAlign w:val="superscript"/>
        </w:rPr>
        <w:t>th</w:t>
      </w:r>
      <w:r w:rsidRPr="00F64E32">
        <w:rPr>
          <w:rFonts w:asciiTheme="minorHAnsi" w:hAnsiTheme="minorHAnsi"/>
        </w:rPr>
        <w:t xml:space="preserve"> century women did not have the same rights that they have today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Explain how life was different.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No right to vote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Few property rights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Not considered “persons” under the law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Salary legally property of husband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Why was prohibition seen as a needed policy in the early 1900s?</w:t>
      </w:r>
    </w:p>
    <w:p w:rsidR="00C8299C" w:rsidRPr="00F64E32" w:rsidRDefault="00C8299C" w:rsidP="00193898">
      <w:pPr>
        <w:rPr>
          <w:rFonts w:asciiTheme="minorHAnsi" w:hAnsiTheme="minorHAnsi"/>
        </w:rPr>
      </w:pPr>
    </w:p>
    <w:p w:rsidR="008512DD" w:rsidRPr="00F64E32" w:rsidRDefault="008512DD" w:rsidP="00193898">
      <w:pPr>
        <w:rPr>
          <w:rFonts w:asciiTheme="minorHAnsi" w:hAnsiTheme="minorHAnsi"/>
        </w:rPr>
      </w:pPr>
    </w:p>
    <w:p w:rsidR="008512DD" w:rsidRDefault="008512DD" w:rsidP="00193898">
      <w:pPr>
        <w:rPr>
          <w:rFonts w:asciiTheme="minorHAnsi" w:hAnsiTheme="minorHAnsi"/>
        </w:rPr>
      </w:pPr>
    </w:p>
    <w:p w:rsidR="001D17F2" w:rsidRDefault="001D17F2" w:rsidP="00193898">
      <w:pPr>
        <w:rPr>
          <w:rFonts w:asciiTheme="minorHAnsi" w:hAnsiTheme="minorHAnsi"/>
        </w:rPr>
      </w:pPr>
    </w:p>
    <w:p w:rsidR="001D17F2" w:rsidRPr="00F64E32" w:rsidRDefault="001D17F2" w:rsidP="00193898">
      <w:pPr>
        <w:rPr>
          <w:rFonts w:asciiTheme="minorHAnsi" w:hAnsiTheme="minorHAnsi"/>
        </w:rPr>
      </w:pPr>
      <w:bookmarkStart w:id="0" w:name="_GoBack"/>
      <w:bookmarkEnd w:id="0"/>
    </w:p>
    <w:p w:rsidR="00C8299C" w:rsidRPr="00F64E32" w:rsidRDefault="00193898" w:rsidP="00C8299C">
      <w:pPr>
        <w:pStyle w:val="PCLHeading"/>
        <w:rPr>
          <w:rFonts w:asciiTheme="minorHAnsi" w:hAnsiTheme="minorHAnsi"/>
        </w:rPr>
      </w:pPr>
      <w:r w:rsidRPr="00F64E32">
        <w:rPr>
          <w:rFonts w:asciiTheme="minorHAnsi" w:hAnsiTheme="minorHAnsi"/>
        </w:rPr>
        <w:t>Still a British Nation (pp. 7-8)</w:t>
      </w:r>
    </w:p>
    <w:p w:rsidR="00193898" w:rsidRPr="00F64E32" w:rsidRDefault="00193898" w:rsidP="00C8299C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Why was Canada unable to resolve the Alaska Boundary Dispute alone?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Britain controlled relations with other nations</w:t>
      </w: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19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Explain the two main outlooks of the people of Canada regarding the British Empire.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English speakers were proud of the empire</w:t>
      </w:r>
    </w:p>
    <w:p w:rsidR="008512DD" w:rsidRPr="00F64E32" w:rsidRDefault="00193898" w:rsidP="008512DD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French-</w:t>
      </w:r>
    </w:p>
    <w:p w:rsidR="004C4126" w:rsidRPr="00F64E32" w:rsidRDefault="008512DD" w:rsidP="008512DD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 </w:t>
      </w:r>
    </w:p>
    <w:p w:rsidR="004C4126" w:rsidRPr="00F64E32" w:rsidRDefault="004C4126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19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French-Canadians felt their rights were violated in Canada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Why did they feel this way?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Loss of French language instruction in Catholic schools in Manitoba, then Sask. and Alberta.</w:t>
      </w: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F64E32" w:rsidRDefault="00F64E32" w:rsidP="00C8299C">
      <w:pPr>
        <w:pStyle w:val="PCLHeading"/>
        <w:rPr>
          <w:rFonts w:asciiTheme="minorHAnsi" w:hAnsiTheme="minorHAnsi"/>
        </w:rPr>
      </w:pPr>
    </w:p>
    <w:p w:rsidR="00C8299C" w:rsidRPr="00F64E32" w:rsidRDefault="00193898" w:rsidP="00C8299C">
      <w:pPr>
        <w:pStyle w:val="PCLHeading"/>
        <w:rPr>
          <w:rFonts w:asciiTheme="minorHAnsi" w:hAnsiTheme="minorHAnsi"/>
        </w:rPr>
      </w:pPr>
      <w:r w:rsidRPr="00F64E32">
        <w:rPr>
          <w:rFonts w:asciiTheme="minorHAnsi" w:hAnsiTheme="minorHAnsi"/>
        </w:rPr>
        <w:lastRenderedPageBreak/>
        <w:t>Canada’s Changing Population (pp. 9-17)</w:t>
      </w:r>
    </w:p>
    <w:p w:rsidR="00193898" w:rsidRPr="00F64E32" w:rsidRDefault="00193898" w:rsidP="00C8299C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Prime Minister Laurier saw that Canada needed more people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What attracted immigrants to Canada?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Cheap land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Ads promoting the “Last Best West”</w:t>
      </w: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0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Immigration made Canada a multicultural nation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Explain how.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British and French “founding nations”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East Europeans attracted to Prairies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Asian immigrants in BC</w:t>
      </w: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0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problems did immigration stir up in Canadians?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Prejudice against foreigners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Fear of losing French culture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Unfamiliar customs and languages of newcomers</w:t>
      </w:r>
    </w:p>
    <w:p w:rsidR="00193898" w:rsidRPr="00F64E32" w:rsidRDefault="00193898" w:rsidP="00193898">
      <w:pPr>
        <w:spacing w:before="240"/>
        <w:rPr>
          <w:rFonts w:asciiTheme="minorHAnsi" w:hAnsiTheme="minorHAnsi"/>
        </w:rPr>
      </w:pPr>
    </w:p>
    <w:p w:rsidR="004C4126" w:rsidRPr="00F64E32" w:rsidRDefault="004C4126" w:rsidP="00193898">
      <w:pPr>
        <w:spacing w:before="240"/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0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“injustices” does “Counterpoints” (pp. 10-11) describe?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Head tax on Chinese immigrants (1885) and Chinese Exclusion Act</w:t>
      </w:r>
    </w:p>
    <w:p w:rsidR="00C8299C" w:rsidRPr="00F64E32" w:rsidRDefault="00193898" w:rsidP="008512DD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Refusal to </w:t>
      </w:r>
    </w:p>
    <w:p w:rsidR="008512DD" w:rsidRPr="00F64E32" w:rsidRDefault="008512DD" w:rsidP="008512DD">
      <w:pPr>
        <w:pStyle w:val="PCLKEY"/>
        <w:rPr>
          <w:rFonts w:asciiTheme="minorHAnsi" w:hAnsiTheme="minorHAnsi"/>
        </w:rPr>
      </w:pPr>
    </w:p>
    <w:p w:rsidR="00193898" w:rsidRPr="00F64E32" w:rsidRDefault="00193898" w:rsidP="008512DD">
      <w:pPr>
        <w:spacing w:before="240"/>
        <w:rPr>
          <w:rFonts w:asciiTheme="minorHAnsi" w:hAnsiTheme="minorHAnsi"/>
        </w:rPr>
      </w:pPr>
    </w:p>
    <w:p w:rsidR="008512DD" w:rsidRPr="00F64E32" w:rsidRDefault="00C8299C" w:rsidP="00F64E32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Student answers will vary. </w:t>
      </w:r>
    </w:p>
    <w:p w:rsidR="00193898" w:rsidRPr="00F64E32" w:rsidRDefault="00193898" w:rsidP="00C8299C">
      <w:pPr>
        <w:pStyle w:val="ListParagraph"/>
        <w:numPr>
          <w:ilvl w:val="0"/>
          <w:numId w:val="20"/>
        </w:numPr>
        <w:spacing w:before="240"/>
        <w:rPr>
          <w:rFonts w:asciiTheme="minorHAnsi" w:hAnsiTheme="minorHAnsi"/>
        </w:rPr>
      </w:pPr>
      <w:r w:rsidRPr="00F64E32">
        <w:rPr>
          <w:rFonts w:asciiTheme="minorHAnsi" w:hAnsiTheme="minorHAnsi"/>
        </w:rPr>
        <w:t>As the 20</w:t>
      </w:r>
      <w:r w:rsidRPr="00F64E32">
        <w:rPr>
          <w:rFonts w:asciiTheme="minorHAnsi" w:hAnsiTheme="minorHAnsi"/>
          <w:vertAlign w:val="superscript"/>
        </w:rPr>
        <w:t>th</w:t>
      </w:r>
      <w:r w:rsidRPr="00F64E32">
        <w:rPr>
          <w:rFonts w:asciiTheme="minorHAnsi" w:hAnsiTheme="minorHAnsi"/>
        </w:rPr>
        <w:t xml:space="preserve"> century unfolded, Aboriginal peoples of Canada faced cultural extinction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What is this?  How did it become a threat to native peoples?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Cultural extinction is the dying out of a culture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The old culture</w:t>
      </w:r>
      <w:r w:rsidR="00C8299C" w:rsidRPr="00F64E32">
        <w:rPr>
          <w:rFonts w:asciiTheme="minorHAnsi" w:hAnsiTheme="minorHAnsi"/>
        </w:rPr>
        <w:t xml:space="preserve"> </w:t>
      </w:r>
      <w:r w:rsidRPr="00F64E32">
        <w:rPr>
          <w:rFonts w:asciiTheme="minorHAnsi" w:hAnsiTheme="minorHAnsi"/>
        </w:rPr>
        <w:t>disappears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 xml:space="preserve">                                                                                          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Loss of traditional ways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Farming replaced hunting/gathering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Residential schools to suppress language and culture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Confined to reserves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Controlled by Indian Act</w:t>
      </w:r>
    </w:p>
    <w:p w:rsidR="00C8299C" w:rsidRPr="00F64E32" w:rsidRDefault="00C8299C" w:rsidP="00C8299C">
      <w:pPr>
        <w:pStyle w:val="ListParagraph"/>
        <w:spacing w:before="240"/>
        <w:ind w:left="360"/>
        <w:rPr>
          <w:rFonts w:asciiTheme="minorHAnsi" w:hAnsiTheme="minorHAnsi"/>
        </w:rPr>
      </w:pPr>
    </w:p>
    <w:p w:rsidR="00193898" w:rsidRPr="00F64E32" w:rsidRDefault="00193898" w:rsidP="008512DD">
      <w:pPr>
        <w:pStyle w:val="PCLKEY"/>
        <w:numPr>
          <w:ilvl w:val="0"/>
          <w:numId w:val="0"/>
        </w:numPr>
        <w:rPr>
          <w:rFonts w:asciiTheme="minorHAnsi" w:hAnsiTheme="minorHAnsi"/>
        </w:rPr>
      </w:pPr>
      <w:proofErr w:type="gramStart"/>
      <w:r w:rsidRPr="00F64E32">
        <w:rPr>
          <w:rFonts w:asciiTheme="minorHAnsi" w:hAnsiTheme="minorHAnsi"/>
        </w:rPr>
        <w:t>monarch</w:t>
      </w:r>
      <w:proofErr w:type="gramEnd"/>
      <w:r w:rsidRPr="00F64E32">
        <w:rPr>
          <w:rFonts w:asciiTheme="minorHAnsi" w:hAnsiTheme="minorHAnsi"/>
        </w:rPr>
        <w:t xml:space="preserve"> just a figurehead</w:t>
      </w:r>
      <w:r w:rsidR="004C4126" w:rsidRPr="00F64E32">
        <w:rPr>
          <w:rFonts w:asciiTheme="minorHAnsi" w:hAnsiTheme="minorHAnsi"/>
        </w:rPr>
        <w:t>.</w:t>
      </w:r>
    </w:p>
    <w:p w:rsidR="00C8299C" w:rsidRPr="00F64E32" w:rsidRDefault="00C8299C" w:rsidP="00193898">
      <w:pPr>
        <w:rPr>
          <w:rFonts w:asciiTheme="minorHAnsi" w:hAnsiTheme="minorHAnsi"/>
        </w:rPr>
      </w:pPr>
    </w:p>
    <w:p w:rsidR="00193898" w:rsidRPr="00F64E32" w:rsidRDefault="00C8299C" w:rsidP="00303F34">
      <w:pPr>
        <w:pStyle w:val="PCLHeading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 </w:t>
      </w:r>
      <w:r w:rsidR="00193898" w:rsidRPr="00F64E32">
        <w:rPr>
          <w:rFonts w:asciiTheme="minorHAnsi" w:hAnsiTheme="minorHAnsi"/>
        </w:rPr>
        <w:t>Analyzing Evidence: Primary and Secondary Sources (pp. 14-15)</w:t>
      </w:r>
    </w:p>
    <w:p w:rsidR="00193898" w:rsidRPr="00F64E32" w:rsidRDefault="00193898" w:rsidP="00C8299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is the difference between primary and secondary historical sources?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Primary are created at the time of the event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Secondary are created after the event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C8299C" w:rsidRPr="00F64E32" w:rsidRDefault="00C8299C" w:rsidP="00193898">
      <w:pPr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4E2198" w:rsidRPr="00F64E32" w:rsidRDefault="004E2198" w:rsidP="00193898">
      <w:pPr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Identify the following as a primary (P) or secondary (S) source:</w:t>
      </w:r>
    </w:p>
    <w:p w:rsidR="00193898" w:rsidRPr="00F64E32" w:rsidRDefault="00193898" w:rsidP="004E2198">
      <w:pPr>
        <w:rPr>
          <w:rStyle w:val="PCLKEYChar"/>
          <w:rFonts w:asciiTheme="minorHAnsi" w:hAnsiTheme="minorHAnsi"/>
        </w:rPr>
      </w:pPr>
      <w:r w:rsidRPr="00F64E32">
        <w:rPr>
          <w:rFonts w:asciiTheme="minorHAnsi" w:hAnsiTheme="minorHAnsi"/>
        </w:rPr>
        <w:tab/>
        <w:t xml:space="preserve">A history of the Korean War written in 2005   </w:t>
      </w:r>
      <w:r w:rsidRPr="00F64E32">
        <w:rPr>
          <w:rStyle w:val="PCLKEYChar"/>
          <w:rFonts w:asciiTheme="minorHAnsi" w:hAnsiTheme="minorHAnsi"/>
        </w:rPr>
        <w:t xml:space="preserve">  </w:t>
      </w:r>
      <w:r w:rsidR="004C4126" w:rsidRPr="00F64E32">
        <w:rPr>
          <w:rStyle w:val="PCLKEYChar"/>
          <w:rFonts w:asciiTheme="minorHAnsi" w:hAnsiTheme="minorHAnsi"/>
        </w:rPr>
        <w:tab/>
      </w:r>
      <w:r w:rsidR="004C4126" w:rsidRPr="00F64E32">
        <w:rPr>
          <w:rStyle w:val="PCLKEYChar"/>
          <w:rFonts w:asciiTheme="minorHAnsi" w:hAnsiTheme="minorHAnsi"/>
        </w:rPr>
        <w:tab/>
      </w:r>
      <w:r w:rsidR="004C4126" w:rsidRPr="00F64E32">
        <w:rPr>
          <w:rStyle w:val="PCLKEYChar"/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S</w:t>
      </w:r>
    </w:p>
    <w:p w:rsidR="00193898" w:rsidRPr="00F64E32" w:rsidRDefault="00193898" w:rsidP="004E2198">
      <w:pPr>
        <w:rPr>
          <w:rStyle w:val="PCLKEYChar"/>
          <w:rFonts w:asciiTheme="minorHAnsi" w:hAnsiTheme="minorHAnsi"/>
        </w:rPr>
      </w:pPr>
      <w:r w:rsidRPr="00F64E32">
        <w:rPr>
          <w:rFonts w:asciiTheme="minorHAnsi" w:hAnsiTheme="minorHAnsi"/>
        </w:rPr>
        <w:tab/>
        <w:t>A government mi</w:t>
      </w:r>
      <w:r w:rsidR="004C4126" w:rsidRPr="00F64E32">
        <w:rPr>
          <w:rFonts w:asciiTheme="minorHAnsi" w:hAnsiTheme="minorHAnsi"/>
        </w:rPr>
        <w:t>nister’s diary</w:t>
      </w:r>
      <w:r w:rsidR="004C4126" w:rsidRPr="00F64E32">
        <w:rPr>
          <w:rFonts w:asciiTheme="minorHAnsi" w:hAnsiTheme="minorHAnsi"/>
        </w:rPr>
        <w:tab/>
        <w:t xml:space="preserve">                </w:t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P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>A soldier’s letter home to his wife</w:t>
      </w:r>
      <w:r w:rsidRPr="00F64E32">
        <w:rPr>
          <w:rFonts w:asciiTheme="minorHAnsi" w:hAnsiTheme="minorHAnsi"/>
        </w:rPr>
        <w:tab/>
      </w:r>
      <w:r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P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 xml:space="preserve">An </w:t>
      </w:r>
      <w:proofErr w:type="spellStart"/>
      <w:r w:rsidRPr="00F64E32">
        <w:rPr>
          <w:rFonts w:asciiTheme="minorHAnsi" w:hAnsiTheme="minorHAnsi"/>
        </w:rPr>
        <w:t>encyclopaedia</w:t>
      </w:r>
      <w:proofErr w:type="spellEnd"/>
      <w:r w:rsidRPr="00F64E32">
        <w:rPr>
          <w:rFonts w:asciiTheme="minorHAnsi" w:hAnsiTheme="minorHAnsi"/>
        </w:rPr>
        <w:t xml:space="preserve"> article about atomic bombs</w:t>
      </w:r>
      <w:r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S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>A photo of a WW I battlefield taken in 1998</w:t>
      </w:r>
      <w:r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S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 xml:space="preserve">A journal kept by a Hudson Bay Company trader  </w:t>
      </w:r>
      <w:r w:rsidRPr="00F64E32">
        <w:rPr>
          <w:rFonts w:asciiTheme="minorHAnsi" w:hAnsiTheme="minorHAnsi"/>
          <w:b/>
        </w:rPr>
        <w:t xml:space="preserve"> </w:t>
      </w:r>
      <w:r w:rsidR="004C4126" w:rsidRPr="00F64E32">
        <w:rPr>
          <w:rFonts w:asciiTheme="minorHAnsi" w:hAnsiTheme="minorHAnsi"/>
          <w:b/>
        </w:rPr>
        <w:tab/>
      </w:r>
      <w:r w:rsidR="004C4126" w:rsidRPr="00F64E32">
        <w:rPr>
          <w:rFonts w:asciiTheme="minorHAnsi" w:hAnsiTheme="minorHAnsi"/>
          <w:b/>
        </w:rPr>
        <w:tab/>
      </w:r>
      <w:r w:rsidR="004C4126" w:rsidRPr="00F64E32">
        <w:rPr>
          <w:rFonts w:asciiTheme="minorHAnsi" w:hAnsiTheme="minorHAnsi"/>
          <w:b/>
        </w:rPr>
        <w:tab/>
      </w:r>
      <w:r w:rsidRPr="00F64E32">
        <w:rPr>
          <w:rStyle w:val="PCLKEYChar"/>
          <w:rFonts w:asciiTheme="minorHAnsi" w:hAnsiTheme="minorHAnsi"/>
        </w:rPr>
        <w:t>P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>A biography of Marco Polo written in 1997</w:t>
      </w:r>
      <w:r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S</w:t>
      </w:r>
    </w:p>
    <w:p w:rsidR="00193898" w:rsidRPr="00F64E32" w:rsidRDefault="00193898" w:rsidP="004E2198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ab/>
        <w:t>A sketch made by a British offic</w:t>
      </w:r>
      <w:r w:rsidR="004C4126" w:rsidRPr="00F64E32">
        <w:rPr>
          <w:rFonts w:asciiTheme="minorHAnsi" w:hAnsiTheme="minorHAnsi"/>
        </w:rPr>
        <w:t xml:space="preserve">er at the Battle of Waterloo  </w:t>
      </w:r>
      <w:r w:rsidR="004C4126" w:rsidRPr="00F64E32">
        <w:rPr>
          <w:rFonts w:asciiTheme="minorHAnsi" w:hAnsiTheme="minorHAnsi"/>
        </w:rPr>
        <w:tab/>
      </w:r>
      <w:r w:rsidRPr="00F64E32">
        <w:rPr>
          <w:rStyle w:val="PCLKEYChar"/>
          <w:rFonts w:asciiTheme="minorHAnsi" w:hAnsiTheme="minorHAnsi"/>
        </w:rPr>
        <w:t>P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Are the photographs on page 16 examples of primary or secondary sources?  What do these photos tell you about life in Canada in the early 20</w:t>
      </w:r>
      <w:r w:rsidRPr="00F64E32">
        <w:rPr>
          <w:rFonts w:asciiTheme="minorHAnsi" w:hAnsiTheme="minorHAnsi"/>
          <w:vertAlign w:val="superscript"/>
        </w:rPr>
        <w:t>th</w:t>
      </w:r>
      <w:r w:rsidRPr="00F64E32">
        <w:rPr>
          <w:rFonts w:asciiTheme="minorHAnsi" w:hAnsiTheme="minorHAnsi"/>
        </w:rPr>
        <w:t xml:space="preserve"> century?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Primary</w:t>
      </w:r>
      <w:r w:rsidR="00C8299C" w:rsidRPr="00F64E32">
        <w:rPr>
          <w:rFonts w:asciiTheme="minorHAnsi" w:hAnsiTheme="minorHAnsi"/>
        </w:rPr>
        <w:t xml:space="preserve">. </w:t>
      </w:r>
      <w:r w:rsidRPr="00F64E32">
        <w:rPr>
          <w:rFonts w:asciiTheme="minorHAnsi" w:hAnsiTheme="minorHAnsi"/>
        </w:rPr>
        <w:t>They were taken at the time of the events.</w:t>
      </w:r>
    </w:p>
    <w:p w:rsidR="00F64E32" w:rsidRDefault="00193898" w:rsidP="00303F34">
      <w:pPr>
        <w:pStyle w:val="PCLKEY"/>
        <w:rPr>
          <w:rFonts w:asciiTheme="minorHAnsi" w:hAnsiTheme="minorHAnsi"/>
        </w:rPr>
      </w:pPr>
      <w:proofErr w:type="spellStart"/>
      <w:r w:rsidRPr="00F64E32">
        <w:rPr>
          <w:rFonts w:asciiTheme="minorHAnsi" w:hAnsiTheme="minorHAnsi"/>
        </w:rPr>
        <w:t>Sugg</w:t>
      </w:r>
      <w:proofErr w:type="spellEnd"/>
    </w:p>
    <w:p w:rsidR="00F64E32" w:rsidRDefault="00F64E32" w:rsidP="00303F34">
      <w:pPr>
        <w:pStyle w:val="PCLKEY"/>
        <w:rPr>
          <w:rFonts w:asciiTheme="minorHAnsi" w:hAnsiTheme="minorHAnsi"/>
        </w:rPr>
      </w:pPr>
    </w:p>
    <w:p w:rsidR="00F64E32" w:rsidRDefault="00F64E32" w:rsidP="00303F34">
      <w:pPr>
        <w:pStyle w:val="PCLKEY"/>
        <w:rPr>
          <w:rFonts w:asciiTheme="minorHAnsi" w:hAnsiTheme="minorHAnsi"/>
        </w:rPr>
      </w:pPr>
    </w:p>
    <w:p w:rsidR="00F64E32" w:rsidRDefault="00F64E32" w:rsidP="00303F34">
      <w:pPr>
        <w:pStyle w:val="PCLKEY"/>
        <w:rPr>
          <w:rFonts w:asciiTheme="minorHAnsi" w:hAnsiTheme="minorHAnsi"/>
        </w:rPr>
      </w:pP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proofErr w:type="spellStart"/>
      <w:proofErr w:type="gramStart"/>
      <w:r w:rsidRPr="00F64E32">
        <w:rPr>
          <w:rFonts w:asciiTheme="minorHAnsi" w:hAnsiTheme="minorHAnsi"/>
        </w:rPr>
        <w:t>ests</w:t>
      </w:r>
      <w:proofErr w:type="spellEnd"/>
      <w:proofErr w:type="gramEnd"/>
      <w:r w:rsidRPr="00F64E32">
        <w:rPr>
          <w:rFonts w:asciiTheme="minorHAnsi" w:hAnsiTheme="minorHAnsi"/>
        </w:rPr>
        <w:t xml:space="preserve"> a wide gulf between rich and poor.</w:t>
      </w:r>
    </w:p>
    <w:p w:rsidR="00193898" w:rsidRPr="00F64E32" w:rsidRDefault="00193898" w:rsidP="00F64E32">
      <w:pPr>
        <w:rPr>
          <w:rFonts w:asciiTheme="minorHAnsi" w:hAnsiTheme="minorHAnsi"/>
          <w:b/>
        </w:rPr>
      </w:pPr>
      <w:r w:rsidRPr="00F64E32">
        <w:rPr>
          <w:rFonts w:asciiTheme="minorHAnsi" w:hAnsiTheme="minorHAnsi"/>
          <w:b/>
        </w:rPr>
        <w:t>An Economy Transformed (pp. 18-19)</w:t>
      </w:r>
    </w:p>
    <w:p w:rsidR="00193898" w:rsidRPr="00F64E32" w:rsidRDefault="00193898" w:rsidP="00C8299C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concerns did early unions have?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Better pay, safety, fewer work hours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Default="00193898" w:rsidP="00193898">
      <w:pPr>
        <w:rPr>
          <w:rFonts w:asciiTheme="minorHAnsi" w:hAnsiTheme="minorHAnsi"/>
        </w:rPr>
      </w:pPr>
    </w:p>
    <w:p w:rsidR="00F64E32" w:rsidRDefault="00F64E32" w:rsidP="00193898">
      <w:pPr>
        <w:rPr>
          <w:rFonts w:asciiTheme="minorHAnsi" w:hAnsiTheme="minorHAnsi"/>
        </w:rPr>
      </w:pPr>
    </w:p>
    <w:p w:rsidR="00F64E32" w:rsidRPr="00F64E32" w:rsidRDefault="00F64E32" w:rsidP="00193898">
      <w:pPr>
        <w:rPr>
          <w:rFonts w:asciiTheme="minorHAnsi" w:hAnsiTheme="minorHAnsi"/>
        </w:rPr>
      </w:pPr>
    </w:p>
    <w:p w:rsidR="004E2198" w:rsidRPr="00F64E32" w:rsidRDefault="004E2198" w:rsidP="00193898">
      <w:pPr>
        <w:rPr>
          <w:rFonts w:asciiTheme="minorHAnsi" w:hAnsiTheme="minorHAnsi"/>
        </w:rPr>
      </w:pPr>
    </w:p>
    <w:p w:rsidR="00193898" w:rsidRPr="00F64E32" w:rsidRDefault="00193898" w:rsidP="00C8299C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economic impact did recession have on Canada just before World War I began in 1914?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Reduced production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proofErr w:type="spellStart"/>
      <w:r w:rsidRPr="00F64E32">
        <w:rPr>
          <w:rFonts w:asciiTheme="minorHAnsi" w:hAnsiTheme="minorHAnsi"/>
        </w:rPr>
        <w:t>Lay offs</w:t>
      </w:r>
      <w:proofErr w:type="spellEnd"/>
      <w:r w:rsidRPr="00F64E32">
        <w:rPr>
          <w:rFonts w:asciiTheme="minorHAnsi" w:hAnsiTheme="minorHAnsi"/>
        </w:rPr>
        <w:t>, unemployment</w:t>
      </w: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Loss of markets for wheat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4E2198" w:rsidRPr="00F64E32" w:rsidRDefault="004E2198" w:rsidP="00193898">
      <w:pPr>
        <w:rPr>
          <w:rFonts w:asciiTheme="minorHAnsi" w:hAnsiTheme="minorHAnsi"/>
        </w:rPr>
      </w:pP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303F34">
      <w:pPr>
        <w:pStyle w:val="PCLHeading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Resources and Environment/War and </w:t>
      </w:r>
      <w:proofErr w:type="gramStart"/>
      <w:r w:rsidRPr="00F64E32">
        <w:rPr>
          <w:rFonts w:asciiTheme="minorHAnsi" w:hAnsiTheme="minorHAnsi"/>
        </w:rPr>
        <w:t>Change  (</w:t>
      </w:r>
      <w:proofErr w:type="gramEnd"/>
      <w:r w:rsidRPr="00F64E32">
        <w:rPr>
          <w:rFonts w:asciiTheme="minorHAnsi" w:hAnsiTheme="minorHAnsi"/>
        </w:rPr>
        <w:t>pp. 20-21)</w:t>
      </w:r>
    </w:p>
    <w:p w:rsidR="00193898" w:rsidRPr="00F64E32" w:rsidRDefault="00193898" w:rsidP="00895E35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F64E32">
        <w:rPr>
          <w:rFonts w:asciiTheme="minorHAnsi" w:hAnsiTheme="minorHAnsi"/>
        </w:rPr>
        <w:t>What “lesson” did the Hell’s Gate Canyon rockslide demonstrate?</w:t>
      </w:r>
    </w:p>
    <w:p w:rsidR="00193898" w:rsidRPr="00F64E32" w:rsidRDefault="00193898" w:rsidP="00193898">
      <w:pPr>
        <w:rPr>
          <w:rFonts w:asciiTheme="minorHAnsi" w:hAnsiTheme="minorHAnsi"/>
        </w:rPr>
      </w:pPr>
    </w:p>
    <w:p w:rsidR="00193898" w:rsidRPr="00F64E32" w:rsidRDefault="00193898" w:rsidP="00303F34">
      <w:pPr>
        <w:pStyle w:val="PCLKEY"/>
        <w:rPr>
          <w:rFonts w:asciiTheme="minorHAnsi" w:hAnsiTheme="minorHAnsi"/>
        </w:rPr>
      </w:pPr>
      <w:r w:rsidRPr="00F64E32">
        <w:rPr>
          <w:rFonts w:asciiTheme="minorHAnsi" w:hAnsiTheme="minorHAnsi"/>
        </w:rPr>
        <w:t>“that our actions could have lasting negative effects on the environment”</w:t>
      </w:r>
    </w:p>
    <w:p w:rsidR="00F64E32" w:rsidRDefault="00F64E32" w:rsidP="008F4333">
      <w:pPr>
        <w:rPr>
          <w:rFonts w:asciiTheme="minorHAnsi" w:hAnsiTheme="minorHAnsi"/>
          <w:b/>
          <w:sz w:val="28"/>
          <w:szCs w:val="28"/>
        </w:rPr>
      </w:pPr>
    </w:p>
    <w:p w:rsidR="00F64E32" w:rsidRDefault="00F64E32" w:rsidP="008F4333">
      <w:pPr>
        <w:rPr>
          <w:rFonts w:asciiTheme="minorHAnsi" w:hAnsiTheme="minorHAnsi"/>
          <w:b/>
          <w:sz w:val="28"/>
          <w:szCs w:val="28"/>
        </w:rPr>
      </w:pPr>
    </w:p>
    <w:p w:rsidR="00F64E32" w:rsidRDefault="00F64E32" w:rsidP="008F4333">
      <w:pPr>
        <w:rPr>
          <w:rFonts w:asciiTheme="minorHAnsi" w:hAnsiTheme="minorHAnsi"/>
          <w:b/>
          <w:sz w:val="28"/>
          <w:szCs w:val="28"/>
        </w:rPr>
      </w:pPr>
    </w:p>
    <w:p w:rsidR="00F64E32" w:rsidRDefault="00F64E32" w:rsidP="008F4333">
      <w:pPr>
        <w:rPr>
          <w:rFonts w:asciiTheme="minorHAnsi" w:hAnsiTheme="minorHAnsi"/>
          <w:b/>
          <w:sz w:val="28"/>
          <w:szCs w:val="28"/>
        </w:rPr>
      </w:pPr>
    </w:p>
    <w:p w:rsidR="00F64E32" w:rsidRDefault="00F64E32" w:rsidP="008F4333">
      <w:pPr>
        <w:rPr>
          <w:rFonts w:asciiTheme="minorHAnsi" w:hAnsiTheme="minorHAnsi"/>
          <w:b/>
          <w:sz w:val="28"/>
          <w:szCs w:val="28"/>
        </w:rPr>
      </w:pPr>
    </w:p>
    <w:p w:rsidR="008F4333" w:rsidRPr="00F64E32" w:rsidRDefault="004716C4" w:rsidP="008F4333">
      <w:pPr>
        <w:rPr>
          <w:rFonts w:asciiTheme="minorHAnsi" w:hAnsiTheme="minorHAnsi"/>
          <w:b/>
          <w:sz w:val="28"/>
          <w:szCs w:val="28"/>
        </w:rPr>
      </w:pPr>
      <w:r w:rsidRPr="00F64E32">
        <w:rPr>
          <w:rFonts w:asciiTheme="minorHAnsi" w:hAnsiTheme="minorHAnsi"/>
          <w:b/>
          <w:sz w:val="28"/>
          <w:szCs w:val="28"/>
        </w:rPr>
        <w:t>Vocabulary</w:t>
      </w:r>
    </w:p>
    <w:p w:rsidR="004716C4" w:rsidRPr="00F64E32" w:rsidRDefault="004716C4" w:rsidP="008F4333">
      <w:pPr>
        <w:rPr>
          <w:rFonts w:asciiTheme="minorHAnsi" w:hAnsiTheme="minorHAnsi"/>
        </w:rPr>
      </w:pPr>
      <w:r w:rsidRPr="00F64E32">
        <w:rPr>
          <w:rFonts w:asciiTheme="minorHAnsi" w:hAnsiTheme="minorHAnsi"/>
        </w:rPr>
        <w:t>Provide a concise definition for each of the following terms found in this chapter.</w:t>
      </w:r>
    </w:p>
    <w:p w:rsidR="004716C4" w:rsidRPr="00F64E32" w:rsidRDefault="004716C4" w:rsidP="008F4333">
      <w:pPr>
        <w:rPr>
          <w:rFonts w:asciiTheme="minorHAnsi" w:hAnsiTheme="minorHAnsi"/>
        </w:rPr>
      </w:pP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Assimilation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lastRenderedPageBreak/>
        <w:t>Autonomy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proofErr w:type="spellStart"/>
      <w:r w:rsidRPr="00F64E32">
        <w:rPr>
          <w:rFonts w:asciiTheme="minorHAnsi" w:hAnsiTheme="minorHAnsi"/>
        </w:rPr>
        <w:t>Canadiens</w:t>
      </w:r>
      <w:proofErr w:type="spellEnd"/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Ethnocentric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Head tax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Homesteaders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Hydroelectric power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Imperialists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Indian Act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Industrialization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Nationalists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Prohibition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Recession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Reserves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 xml:space="preserve">Residential schools 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Suffragist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Trade union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Urbanization</w:t>
      </w:r>
    </w:p>
    <w:p w:rsidR="004716C4" w:rsidRPr="00F64E32" w:rsidRDefault="004716C4" w:rsidP="004716C4">
      <w:pPr>
        <w:spacing w:line="600" w:lineRule="auto"/>
        <w:rPr>
          <w:rFonts w:asciiTheme="minorHAnsi" w:hAnsiTheme="minorHAnsi"/>
        </w:rPr>
      </w:pPr>
      <w:r w:rsidRPr="00F64E32">
        <w:rPr>
          <w:rFonts w:asciiTheme="minorHAnsi" w:hAnsiTheme="minorHAnsi"/>
        </w:rPr>
        <w:t>Victorian</w:t>
      </w:r>
    </w:p>
    <w:p w:rsidR="004716C4" w:rsidRPr="00F64E32" w:rsidRDefault="004716C4" w:rsidP="008F4333">
      <w:pPr>
        <w:rPr>
          <w:rFonts w:asciiTheme="minorHAnsi" w:hAnsiTheme="minorHAnsi"/>
        </w:rPr>
      </w:pPr>
    </w:p>
    <w:sectPr w:rsidR="004716C4" w:rsidRPr="00F64E32" w:rsidSect="00F81C40">
      <w:footerReference w:type="default" r:id="rId8"/>
      <w:pgSz w:w="12240" w:h="15840"/>
      <w:pgMar w:top="720" w:right="72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C1" w:rsidRDefault="009754C1">
      <w:r>
        <w:separator/>
      </w:r>
    </w:p>
  </w:endnote>
  <w:endnote w:type="continuationSeparator" w:id="0">
    <w:p w:rsidR="009754C1" w:rsidRDefault="009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40" w:rsidRDefault="00F81C40" w:rsidP="00F81C40">
    <w:pPr>
      <w:pStyle w:val="Footer"/>
      <w:pBdr>
        <w:bottom w:val="single" w:sz="6" w:space="1" w:color="auto"/>
      </w:pBdr>
      <w:tabs>
        <w:tab w:val="right" w:pos="4680"/>
      </w:tabs>
    </w:pPr>
  </w:p>
  <w:p w:rsidR="00F81C40" w:rsidRDefault="00F81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C1" w:rsidRDefault="009754C1">
      <w:r>
        <w:separator/>
      </w:r>
    </w:p>
  </w:footnote>
  <w:footnote w:type="continuationSeparator" w:id="0">
    <w:p w:rsidR="009754C1" w:rsidRDefault="00975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B8"/>
    <w:multiLevelType w:val="hybridMultilevel"/>
    <w:tmpl w:val="ABC8B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5552C"/>
    <w:multiLevelType w:val="hybridMultilevel"/>
    <w:tmpl w:val="435ED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C80E56"/>
    <w:multiLevelType w:val="hybridMultilevel"/>
    <w:tmpl w:val="54360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A10A65"/>
    <w:multiLevelType w:val="hybridMultilevel"/>
    <w:tmpl w:val="F88A6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B6118B"/>
    <w:multiLevelType w:val="hybridMultilevel"/>
    <w:tmpl w:val="79CC1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CA1A7C"/>
    <w:multiLevelType w:val="hybridMultilevel"/>
    <w:tmpl w:val="520AB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A360DB"/>
    <w:multiLevelType w:val="hybridMultilevel"/>
    <w:tmpl w:val="A29E1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A45199"/>
    <w:multiLevelType w:val="hybridMultilevel"/>
    <w:tmpl w:val="42788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C455A"/>
    <w:multiLevelType w:val="hybridMultilevel"/>
    <w:tmpl w:val="ABC8B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56B05"/>
    <w:multiLevelType w:val="hybridMultilevel"/>
    <w:tmpl w:val="D41A8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942EDC"/>
    <w:multiLevelType w:val="hybridMultilevel"/>
    <w:tmpl w:val="ABC8B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B3CAB"/>
    <w:multiLevelType w:val="hybridMultilevel"/>
    <w:tmpl w:val="76E00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82B27B7"/>
    <w:multiLevelType w:val="hybridMultilevel"/>
    <w:tmpl w:val="86FC0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99D2324"/>
    <w:multiLevelType w:val="hybridMultilevel"/>
    <w:tmpl w:val="1C148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A303F35"/>
    <w:multiLevelType w:val="hybridMultilevel"/>
    <w:tmpl w:val="251AA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B15241"/>
    <w:multiLevelType w:val="hybridMultilevel"/>
    <w:tmpl w:val="7E88CC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333CBF"/>
    <w:multiLevelType w:val="hybridMultilevel"/>
    <w:tmpl w:val="ABC8B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56B12"/>
    <w:multiLevelType w:val="hybridMultilevel"/>
    <w:tmpl w:val="C526E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C127B2"/>
    <w:multiLevelType w:val="hybridMultilevel"/>
    <w:tmpl w:val="03EEFA92"/>
    <w:lvl w:ilvl="0" w:tplc="41E09328">
      <w:start w:val="1"/>
      <w:numFmt w:val="bullet"/>
      <w:pStyle w:val="PCLKE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A3A81"/>
    <w:multiLevelType w:val="hybridMultilevel"/>
    <w:tmpl w:val="514AE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22E4E14"/>
    <w:multiLevelType w:val="hybridMultilevel"/>
    <w:tmpl w:val="8BD84B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52507D"/>
    <w:multiLevelType w:val="hybridMultilevel"/>
    <w:tmpl w:val="2572F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735C25"/>
    <w:multiLevelType w:val="hybridMultilevel"/>
    <w:tmpl w:val="ABC8B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BE097A"/>
    <w:multiLevelType w:val="hybridMultilevel"/>
    <w:tmpl w:val="8BD84B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21"/>
  </w:num>
  <w:num w:numId="6">
    <w:abstractNumId w:val="13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9"/>
  </w:num>
  <w:num w:numId="18">
    <w:abstractNumId w:val="20"/>
  </w:num>
  <w:num w:numId="19">
    <w:abstractNumId w:val="8"/>
  </w:num>
  <w:num w:numId="20">
    <w:abstractNumId w:val="0"/>
  </w:num>
  <w:num w:numId="21">
    <w:abstractNumId w:val="23"/>
  </w:num>
  <w:num w:numId="22">
    <w:abstractNumId w:val="16"/>
  </w:num>
  <w:num w:numId="23">
    <w:abstractNumId w:val="10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F"/>
    <w:rsid w:val="000159DB"/>
    <w:rsid w:val="00034519"/>
    <w:rsid w:val="00051DCB"/>
    <w:rsid w:val="00061341"/>
    <w:rsid w:val="0006360D"/>
    <w:rsid w:val="000811D9"/>
    <w:rsid w:val="00081793"/>
    <w:rsid w:val="0009063F"/>
    <w:rsid w:val="00096336"/>
    <w:rsid w:val="000A754B"/>
    <w:rsid w:val="000D2BB1"/>
    <w:rsid w:val="000F605F"/>
    <w:rsid w:val="00101327"/>
    <w:rsid w:val="00127EA6"/>
    <w:rsid w:val="00184511"/>
    <w:rsid w:val="00193898"/>
    <w:rsid w:val="001A394F"/>
    <w:rsid w:val="001B5679"/>
    <w:rsid w:val="001C7782"/>
    <w:rsid w:val="001D17F2"/>
    <w:rsid w:val="001D4C58"/>
    <w:rsid w:val="001E4D36"/>
    <w:rsid w:val="001E517C"/>
    <w:rsid w:val="001E7E2A"/>
    <w:rsid w:val="001F04B4"/>
    <w:rsid w:val="00230379"/>
    <w:rsid w:val="002507E7"/>
    <w:rsid w:val="00265736"/>
    <w:rsid w:val="002846AC"/>
    <w:rsid w:val="00294DE0"/>
    <w:rsid w:val="00296941"/>
    <w:rsid w:val="002D4627"/>
    <w:rsid w:val="00303F34"/>
    <w:rsid w:val="003220C2"/>
    <w:rsid w:val="00325433"/>
    <w:rsid w:val="003516FD"/>
    <w:rsid w:val="00356E2F"/>
    <w:rsid w:val="00383597"/>
    <w:rsid w:val="00394D79"/>
    <w:rsid w:val="003A448A"/>
    <w:rsid w:val="003C0167"/>
    <w:rsid w:val="0042241C"/>
    <w:rsid w:val="00451EDF"/>
    <w:rsid w:val="00452751"/>
    <w:rsid w:val="004716C4"/>
    <w:rsid w:val="004C4126"/>
    <w:rsid w:val="004C636C"/>
    <w:rsid w:val="004D0584"/>
    <w:rsid w:val="004D50DB"/>
    <w:rsid w:val="004E2198"/>
    <w:rsid w:val="0052169B"/>
    <w:rsid w:val="0053489F"/>
    <w:rsid w:val="00552FB7"/>
    <w:rsid w:val="005628D9"/>
    <w:rsid w:val="0057053B"/>
    <w:rsid w:val="00592BDD"/>
    <w:rsid w:val="0059415B"/>
    <w:rsid w:val="005D34BA"/>
    <w:rsid w:val="005E1791"/>
    <w:rsid w:val="005F6CDE"/>
    <w:rsid w:val="00666633"/>
    <w:rsid w:val="00692631"/>
    <w:rsid w:val="006A2046"/>
    <w:rsid w:val="006F4B2A"/>
    <w:rsid w:val="007347AA"/>
    <w:rsid w:val="0073736C"/>
    <w:rsid w:val="007540BD"/>
    <w:rsid w:val="00770BF3"/>
    <w:rsid w:val="007945CE"/>
    <w:rsid w:val="007E3194"/>
    <w:rsid w:val="008001C7"/>
    <w:rsid w:val="00832AB3"/>
    <w:rsid w:val="0084764C"/>
    <w:rsid w:val="00850E4A"/>
    <w:rsid w:val="008512DD"/>
    <w:rsid w:val="008543A7"/>
    <w:rsid w:val="0086334A"/>
    <w:rsid w:val="00882379"/>
    <w:rsid w:val="00895E35"/>
    <w:rsid w:val="00895F89"/>
    <w:rsid w:val="008A7E2A"/>
    <w:rsid w:val="008F2443"/>
    <w:rsid w:val="008F4333"/>
    <w:rsid w:val="009114E5"/>
    <w:rsid w:val="009234DB"/>
    <w:rsid w:val="009265E9"/>
    <w:rsid w:val="00934889"/>
    <w:rsid w:val="0096348C"/>
    <w:rsid w:val="009754C1"/>
    <w:rsid w:val="00980883"/>
    <w:rsid w:val="009B18A4"/>
    <w:rsid w:val="009E57ED"/>
    <w:rsid w:val="00A1160B"/>
    <w:rsid w:val="00A169DB"/>
    <w:rsid w:val="00A178F7"/>
    <w:rsid w:val="00A21847"/>
    <w:rsid w:val="00A71795"/>
    <w:rsid w:val="00A75552"/>
    <w:rsid w:val="00B74E22"/>
    <w:rsid w:val="00B772EE"/>
    <w:rsid w:val="00B93AFD"/>
    <w:rsid w:val="00B964C7"/>
    <w:rsid w:val="00BA148E"/>
    <w:rsid w:val="00BB3213"/>
    <w:rsid w:val="00C05E97"/>
    <w:rsid w:val="00C21E35"/>
    <w:rsid w:val="00C27D0B"/>
    <w:rsid w:val="00C8299C"/>
    <w:rsid w:val="00CA6817"/>
    <w:rsid w:val="00CC0D82"/>
    <w:rsid w:val="00CD0C65"/>
    <w:rsid w:val="00CE117A"/>
    <w:rsid w:val="00CE348B"/>
    <w:rsid w:val="00D11C53"/>
    <w:rsid w:val="00D25BE5"/>
    <w:rsid w:val="00D3044B"/>
    <w:rsid w:val="00D319F1"/>
    <w:rsid w:val="00D31A91"/>
    <w:rsid w:val="00D34A35"/>
    <w:rsid w:val="00DB6369"/>
    <w:rsid w:val="00DD0BED"/>
    <w:rsid w:val="00DD2076"/>
    <w:rsid w:val="00DF0CBB"/>
    <w:rsid w:val="00DF5B20"/>
    <w:rsid w:val="00E635CE"/>
    <w:rsid w:val="00E77F44"/>
    <w:rsid w:val="00E97CFC"/>
    <w:rsid w:val="00EA68AC"/>
    <w:rsid w:val="00EB338B"/>
    <w:rsid w:val="00EB6F74"/>
    <w:rsid w:val="00EE2A09"/>
    <w:rsid w:val="00F45DA1"/>
    <w:rsid w:val="00F50C41"/>
    <w:rsid w:val="00F64E32"/>
    <w:rsid w:val="00F657FD"/>
    <w:rsid w:val="00F75D0F"/>
    <w:rsid w:val="00F81C40"/>
    <w:rsid w:val="00F87201"/>
    <w:rsid w:val="00F9288D"/>
    <w:rsid w:val="00FA23B5"/>
    <w:rsid w:val="00FC28C0"/>
    <w:rsid w:val="00FD1876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F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1341"/>
    <w:pPr>
      <w:spacing w:before="100" w:beforeAutospacing="1" w:after="100" w:afterAutospacing="1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4C636C"/>
    <w:rPr>
      <w:i/>
      <w:iCs/>
    </w:rPr>
  </w:style>
  <w:style w:type="paragraph" w:styleId="NormalWeb">
    <w:name w:val="Normal (Web)"/>
    <w:basedOn w:val="Normal"/>
    <w:unhideWhenUsed/>
    <w:rsid w:val="00F45D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1C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28C0"/>
  </w:style>
  <w:style w:type="character" w:styleId="Emphasis">
    <w:name w:val="Emphasis"/>
    <w:basedOn w:val="DefaultParagraphFont"/>
    <w:uiPriority w:val="20"/>
    <w:qFormat/>
    <w:rsid w:val="00D25BE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1341"/>
    <w:rPr>
      <w:b/>
      <w:bCs/>
      <w:sz w:val="27"/>
      <w:szCs w:val="27"/>
    </w:rPr>
  </w:style>
  <w:style w:type="character" w:customStyle="1" w:styleId="red">
    <w:name w:val="red"/>
    <w:basedOn w:val="DefaultParagraphFont"/>
    <w:rsid w:val="00061341"/>
    <w:rPr>
      <w:b/>
      <w:bCs/>
      <w:color w:val="FF0000"/>
    </w:rPr>
  </w:style>
  <w:style w:type="character" w:customStyle="1" w:styleId="blue">
    <w:name w:val="blue"/>
    <w:basedOn w:val="DefaultParagraphFont"/>
    <w:rsid w:val="00061341"/>
    <w:rPr>
      <w:b/>
      <w:bCs/>
      <w:color w:val="3300CC"/>
    </w:rPr>
  </w:style>
  <w:style w:type="paragraph" w:customStyle="1" w:styleId="first">
    <w:name w:val="first"/>
    <w:basedOn w:val="Normal"/>
    <w:rsid w:val="00061341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61341"/>
    <w:rPr>
      <w:b/>
      <w:bCs/>
    </w:rPr>
  </w:style>
  <w:style w:type="paragraph" w:styleId="Title">
    <w:name w:val="Title"/>
    <w:basedOn w:val="Normal"/>
    <w:link w:val="TitleChar"/>
    <w:qFormat/>
    <w:rsid w:val="00552FB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52FB7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F6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C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8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C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C40"/>
    <w:rPr>
      <w:sz w:val="24"/>
      <w:szCs w:val="24"/>
      <w:lang w:val="en-US" w:eastAsia="en-US"/>
    </w:rPr>
  </w:style>
  <w:style w:type="paragraph" w:customStyle="1" w:styleId="PCLKEY">
    <w:name w:val="PCL KEY"/>
    <w:basedOn w:val="ListParagraph"/>
    <w:link w:val="PCLKEYChar"/>
    <w:qFormat/>
    <w:rsid w:val="00A1160B"/>
    <w:pPr>
      <w:numPr>
        <w:numId w:val="1"/>
      </w:numPr>
    </w:pPr>
    <w:rPr>
      <w:rFonts w:ascii="Comic Sans MS" w:hAnsi="Comic Sans MS"/>
      <w:b/>
      <w:color w:val="FFFFFF" w:themeColor="background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28C0"/>
    <w:rPr>
      <w:sz w:val="24"/>
      <w:szCs w:val="24"/>
      <w:lang w:val="en-US" w:eastAsia="en-US"/>
    </w:rPr>
  </w:style>
  <w:style w:type="character" w:customStyle="1" w:styleId="PCLKEYChar">
    <w:name w:val="PCL KEY Char"/>
    <w:basedOn w:val="ListParagraphChar"/>
    <w:link w:val="PCLKEY"/>
    <w:rsid w:val="00A1160B"/>
    <w:rPr>
      <w:rFonts w:ascii="Comic Sans MS" w:hAnsi="Comic Sans MS"/>
      <w:b/>
      <w:color w:val="FFFFFF" w:themeColor="background1"/>
      <w:sz w:val="22"/>
      <w:szCs w:val="22"/>
      <w:lang w:val="en-US" w:eastAsia="en-US"/>
    </w:rPr>
  </w:style>
  <w:style w:type="paragraph" w:customStyle="1" w:styleId="PCLHeading">
    <w:name w:val="PCL Heading"/>
    <w:basedOn w:val="Normal"/>
    <w:link w:val="PCLHeadingChar"/>
    <w:qFormat/>
    <w:rsid w:val="00303F34"/>
    <w:rPr>
      <w:b/>
    </w:rPr>
  </w:style>
  <w:style w:type="character" w:customStyle="1" w:styleId="PCLHeadingChar">
    <w:name w:val="PCL Heading Char"/>
    <w:basedOn w:val="DefaultParagraphFont"/>
    <w:link w:val="PCLHeading"/>
    <w:rsid w:val="00303F34"/>
    <w:rPr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DF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061341"/>
    <w:pPr>
      <w:spacing w:before="100" w:beforeAutospacing="1" w:after="100" w:afterAutospacing="1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4C636C"/>
    <w:rPr>
      <w:i/>
      <w:iCs/>
    </w:rPr>
  </w:style>
  <w:style w:type="paragraph" w:styleId="NormalWeb">
    <w:name w:val="Normal (Web)"/>
    <w:basedOn w:val="Normal"/>
    <w:unhideWhenUsed/>
    <w:rsid w:val="00F45DA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1C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28C0"/>
  </w:style>
  <w:style w:type="character" w:styleId="Emphasis">
    <w:name w:val="Emphasis"/>
    <w:basedOn w:val="DefaultParagraphFont"/>
    <w:uiPriority w:val="20"/>
    <w:qFormat/>
    <w:rsid w:val="00D25BE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61341"/>
    <w:rPr>
      <w:b/>
      <w:bCs/>
      <w:sz w:val="27"/>
      <w:szCs w:val="27"/>
    </w:rPr>
  </w:style>
  <w:style w:type="character" w:customStyle="1" w:styleId="red">
    <w:name w:val="red"/>
    <w:basedOn w:val="DefaultParagraphFont"/>
    <w:rsid w:val="00061341"/>
    <w:rPr>
      <w:b/>
      <w:bCs/>
      <w:color w:val="FF0000"/>
    </w:rPr>
  </w:style>
  <w:style w:type="character" w:customStyle="1" w:styleId="blue">
    <w:name w:val="blue"/>
    <w:basedOn w:val="DefaultParagraphFont"/>
    <w:rsid w:val="00061341"/>
    <w:rPr>
      <w:b/>
      <w:bCs/>
      <w:color w:val="3300CC"/>
    </w:rPr>
  </w:style>
  <w:style w:type="paragraph" w:customStyle="1" w:styleId="first">
    <w:name w:val="first"/>
    <w:basedOn w:val="Normal"/>
    <w:rsid w:val="00061341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61341"/>
    <w:rPr>
      <w:b/>
      <w:bCs/>
    </w:rPr>
  </w:style>
  <w:style w:type="paragraph" w:styleId="Title">
    <w:name w:val="Title"/>
    <w:basedOn w:val="Normal"/>
    <w:link w:val="TitleChar"/>
    <w:qFormat/>
    <w:rsid w:val="00552FB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52FB7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F65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7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C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81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1C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1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C40"/>
    <w:rPr>
      <w:sz w:val="24"/>
      <w:szCs w:val="24"/>
      <w:lang w:val="en-US" w:eastAsia="en-US"/>
    </w:rPr>
  </w:style>
  <w:style w:type="paragraph" w:customStyle="1" w:styleId="PCLKEY">
    <w:name w:val="PCL KEY"/>
    <w:basedOn w:val="ListParagraph"/>
    <w:link w:val="PCLKEYChar"/>
    <w:qFormat/>
    <w:rsid w:val="00A1160B"/>
    <w:pPr>
      <w:numPr>
        <w:numId w:val="1"/>
      </w:numPr>
    </w:pPr>
    <w:rPr>
      <w:rFonts w:ascii="Comic Sans MS" w:hAnsi="Comic Sans MS"/>
      <w:b/>
      <w:color w:val="FFFFFF" w:themeColor="background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28C0"/>
    <w:rPr>
      <w:sz w:val="24"/>
      <w:szCs w:val="24"/>
      <w:lang w:val="en-US" w:eastAsia="en-US"/>
    </w:rPr>
  </w:style>
  <w:style w:type="character" w:customStyle="1" w:styleId="PCLKEYChar">
    <w:name w:val="PCL KEY Char"/>
    <w:basedOn w:val="ListParagraphChar"/>
    <w:link w:val="PCLKEY"/>
    <w:rsid w:val="00A1160B"/>
    <w:rPr>
      <w:rFonts w:ascii="Comic Sans MS" w:hAnsi="Comic Sans MS"/>
      <w:b/>
      <w:color w:val="FFFFFF" w:themeColor="background1"/>
      <w:sz w:val="22"/>
      <w:szCs w:val="22"/>
      <w:lang w:val="en-US" w:eastAsia="en-US"/>
    </w:rPr>
  </w:style>
  <w:style w:type="paragraph" w:customStyle="1" w:styleId="PCLHeading">
    <w:name w:val="PCL Heading"/>
    <w:basedOn w:val="Normal"/>
    <w:link w:val="PCLHeadingChar"/>
    <w:qFormat/>
    <w:rsid w:val="00303F34"/>
    <w:rPr>
      <w:b/>
    </w:rPr>
  </w:style>
  <w:style w:type="character" w:customStyle="1" w:styleId="PCLHeadingChar">
    <w:name w:val="PCL Heading Char"/>
    <w:basedOn w:val="DefaultParagraphFont"/>
    <w:link w:val="PCLHeading"/>
    <w:rsid w:val="00303F34"/>
    <w:rPr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422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0107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8606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1310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759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834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9930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7673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579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339155BB</Template>
  <TotalTime>1</TotalTime>
  <Pages>4</Pages>
  <Words>625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SS11 Worksheet</vt:lpstr>
    </vt:vector>
  </TitlesOfParts>
  <Company>ProActive Curriculum Ltd.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SS11 Worksheet</dc:title>
  <dc:subject>Social Studies 11</dc:subject>
  <dc:creator>Robin Wass  under contract</dc:creator>
  <cp:lastModifiedBy>McElroy, Bruce</cp:lastModifiedBy>
  <cp:revision>2</cp:revision>
  <cp:lastPrinted>2010-11-04T19:50:00Z</cp:lastPrinted>
  <dcterms:created xsi:type="dcterms:W3CDTF">2015-02-27T15:22:00Z</dcterms:created>
  <dcterms:modified xsi:type="dcterms:W3CDTF">2015-02-27T15:22:00Z</dcterms:modified>
</cp:coreProperties>
</file>